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B783" w14:textId="77777777" w:rsidR="008F6A7B" w:rsidRDefault="008F6A7B" w:rsidP="008F6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2238E02D" w14:textId="77777777" w:rsidR="008F6A7B" w:rsidRDefault="008F6A7B" w:rsidP="008F6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"Средняя общеобразовательная школа №30"</w:t>
      </w:r>
    </w:p>
    <w:p w14:paraId="7AFCF20A" w14:textId="77777777" w:rsidR="008F6A7B" w:rsidRDefault="008F6A7B" w:rsidP="008F6A7B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30"/>
        <w:tblW w:w="4887" w:type="pct"/>
        <w:tblLook w:val="04A0" w:firstRow="1" w:lastRow="0" w:firstColumn="1" w:lastColumn="0" w:noHBand="0" w:noVBand="1"/>
      </w:tblPr>
      <w:tblGrid>
        <w:gridCol w:w="3847"/>
        <w:gridCol w:w="1246"/>
        <w:gridCol w:w="4262"/>
      </w:tblGrid>
      <w:tr w:rsidR="00D70A28" w14:paraId="59E845B4" w14:textId="77777777" w:rsidTr="00D70A28">
        <w:tc>
          <w:tcPr>
            <w:tcW w:w="2056" w:type="pct"/>
            <w:hideMark/>
          </w:tcPr>
          <w:p w14:paraId="11B43949" w14:textId="77777777" w:rsidR="00D70A28" w:rsidRDefault="00D7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Управляющем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  МАОУ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№30, протокол №3 от 15.01.2019</w:t>
            </w:r>
          </w:p>
        </w:tc>
        <w:tc>
          <w:tcPr>
            <w:tcW w:w="666" w:type="pct"/>
            <w:hideMark/>
          </w:tcPr>
          <w:p w14:paraId="4A0654F3" w14:textId="77777777" w:rsidR="00D70A28" w:rsidRDefault="00D70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pct"/>
            <w:hideMark/>
          </w:tcPr>
          <w:p w14:paraId="6FF5C74A" w14:textId="77777777" w:rsidR="00D70A28" w:rsidRDefault="00D70A28">
            <w:pPr>
              <w:pStyle w:val="a5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Утверждено </w:t>
            </w:r>
          </w:p>
          <w:p w14:paraId="42EB59FE" w14:textId="77777777" w:rsidR="00D70A28" w:rsidRDefault="00D70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МАОУ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16.01.2019 № 19</w:t>
            </w:r>
          </w:p>
        </w:tc>
      </w:tr>
    </w:tbl>
    <w:p w14:paraId="44DA960E" w14:textId="77777777" w:rsidR="00412A11" w:rsidRPr="00412A11" w:rsidRDefault="00412A11" w:rsidP="00412A11">
      <w:pPr>
        <w:rPr>
          <w:b/>
        </w:rPr>
      </w:pPr>
    </w:p>
    <w:p w14:paraId="10BB6DEE" w14:textId="77777777" w:rsidR="00412A11" w:rsidRPr="00412A11" w:rsidRDefault="00412A11" w:rsidP="00412A11">
      <w:pPr>
        <w:jc w:val="center"/>
        <w:rPr>
          <w:rFonts w:ascii="Times New Roman" w:hAnsi="Times New Roman"/>
          <w:b/>
          <w:sz w:val="24"/>
          <w:szCs w:val="24"/>
        </w:rPr>
      </w:pPr>
      <w:r w:rsidRPr="00412A11">
        <w:rPr>
          <w:rFonts w:ascii="Times New Roman" w:hAnsi="Times New Roman"/>
          <w:b/>
          <w:sz w:val="24"/>
          <w:szCs w:val="24"/>
        </w:rPr>
        <w:t>Положение о прохождении промежуточной и ито</w:t>
      </w:r>
      <w:r w:rsidR="00FF2BD0">
        <w:rPr>
          <w:rFonts w:ascii="Times New Roman" w:hAnsi="Times New Roman"/>
          <w:b/>
          <w:sz w:val="24"/>
          <w:szCs w:val="24"/>
        </w:rPr>
        <w:t>говой аттестации экстернами в МА</w:t>
      </w:r>
      <w:r w:rsidRPr="00412A11">
        <w:rPr>
          <w:rFonts w:ascii="Times New Roman" w:hAnsi="Times New Roman"/>
          <w:b/>
          <w:sz w:val="24"/>
          <w:szCs w:val="24"/>
        </w:rPr>
        <w:t>ОУ СОШ №30</w:t>
      </w:r>
    </w:p>
    <w:p w14:paraId="01750AF2" w14:textId="77777777" w:rsidR="00412A11" w:rsidRPr="00412A11" w:rsidRDefault="00412A11" w:rsidP="00412A11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12A11">
        <w:rPr>
          <w:rFonts w:ascii="Times New Roman" w:hAnsi="Times New Roman"/>
          <w:b/>
          <w:sz w:val="24"/>
          <w:szCs w:val="24"/>
        </w:rPr>
        <w:t>Общие положения.</w:t>
      </w:r>
    </w:p>
    <w:p w14:paraId="0231A455" w14:textId="77777777" w:rsidR="00412A11" w:rsidRPr="00412A11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3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составлено на основе Федерального </w:t>
      </w:r>
      <w:hyperlink w:history="1">
        <w:r w:rsidRPr="00412A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закона </w:t>
        </w:r>
      </w:hyperlink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№ 273-ФЗ «Об образовании в Российской Федерации», Письма Министерства образования и науки Российской Федерации от 15 ноября 2013 г. № НТ-1139/08 «Об организации получения образован</w:t>
      </w:r>
      <w:r w:rsidR="00D067B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семейной форме»,  Устава МА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№30 (далее Школа)  </w:t>
      </w:r>
    </w:p>
    <w:p w14:paraId="457A101F" w14:textId="77777777" w:rsidR="00412A11" w:rsidRPr="00412A11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3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определяет формы проведения промежуточной и итоговой аттестации по образовательным программам начального общего, основного общего и среднего общего образования для обучающихся, получающих образование </w:t>
      </w:r>
      <w:proofErr w:type="gramStart"/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 образовательной</w:t>
      </w:r>
      <w:proofErr w:type="gramEnd"/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форме семейного образования или самообразования. </w:t>
      </w:r>
    </w:p>
    <w:p w14:paraId="76C93FEC" w14:textId="5429A71D" w:rsidR="00412A11" w:rsidRPr="00412A11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3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аттестацией называется аттестация по итогам прохождения программы определенного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учебным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инвариантной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учебного плана образовательной организации. </w:t>
      </w:r>
    </w:p>
    <w:p w14:paraId="21A63D58" w14:textId="6A52AE3A" w:rsidR="00412A11" w:rsidRPr="00412A11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3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представляет собой форму оценки степени и уровня освоения обучающимися образовательной программы основного общего образования или программы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14:paraId="018C0F25" w14:textId="00BC2453" w:rsidR="00412A11" w:rsidRPr="00412A11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3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Экстернами являются лица, зачисленные в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для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прохождения промежуточной и (или) государственной итоговой аттестации.</w:t>
      </w:r>
    </w:p>
    <w:p w14:paraId="752DBE6D" w14:textId="77777777" w:rsidR="00412A11" w:rsidRPr="00412A11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43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родителей (законных представителей) организация для прохождения промежуточной и (или) государственной итоговой аттестации может быть определена на весь период получения общего образования, на период прохождения конкретной аттестации или на период одного учебного года в зависимости от объективных обстоятельств и наиболее эффективной реализации прав и свобод ребенка.</w:t>
      </w:r>
    </w:p>
    <w:p w14:paraId="76EF6072" w14:textId="77777777" w:rsidR="00412A11" w:rsidRPr="00412A11" w:rsidRDefault="00412A11" w:rsidP="00412A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3DCBD" w14:textId="77777777" w:rsidR="00412A11" w:rsidRPr="00412A11" w:rsidRDefault="00412A11" w:rsidP="00412A1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12A11">
        <w:rPr>
          <w:rFonts w:ascii="Times New Roman" w:hAnsi="Times New Roman"/>
          <w:b/>
          <w:sz w:val="24"/>
          <w:szCs w:val="24"/>
        </w:rPr>
        <w:t>Организация промежуточной аттестации</w:t>
      </w:r>
      <w:r w:rsidRPr="00412A11">
        <w:rPr>
          <w:rFonts w:ascii="Times New Roman" w:hAnsi="Times New Roman"/>
          <w:sz w:val="24"/>
          <w:szCs w:val="24"/>
        </w:rPr>
        <w:t>.</w:t>
      </w:r>
    </w:p>
    <w:p w14:paraId="24482B15" w14:textId="77777777" w:rsidR="00412A11" w:rsidRPr="00412A11" w:rsidRDefault="00412A11" w:rsidP="00412A11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возникновения образовательных отношений между экстерном </w:t>
      </w:r>
      <w:proofErr w:type="gramStart"/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  Школой</w:t>
      </w:r>
      <w:proofErr w:type="gramEnd"/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 заявление в Школу о прохождении промежуточной аттестации и приказ  директора Школы  о приеме лица для прохождения промежуточной аттестации.</w:t>
      </w:r>
    </w:p>
    <w:p w14:paraId="7FA99818" w14:textId="77777777" w:rsidR="00412A11" w:rsidRPr="00412A11" w:rsidRDefault="00412A11" w:rsidP="00412A11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прохождении промежуточной аттестации в качестве экстерна подается совершеннолетним гражданином лично или родителями (законными представителями) несовершеннолетнего гражданина.</w:t>
      </w:r>
    </w:p>
    <w:p w14:paraId="283CDE43" w14:textId="77777777" w:rsidR="00412A11" w:rsidRPr="00412A11" w:rsidRDefault="00412A11" w:rsidP="00412A11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94"/>
        <w:jc w:val="both"/>
        <w:rPr>
          <w:rFonts w:ascii="Times New Roman" w:hAnsi="Times New Roman"/>
          <w:sz w:val="24"/>
          <w:szCs w:val="24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заявлением представляются документы, подтверждающие освоение общеобразовательных программ: справка об обучении в образовательном учреждении начального общего, основного общего, среднего (полного) общего, начального профессионального, среднего профессионального образования; справка о промежуточной аттестации в образовательном учреждении; документ об основном общем (неполном среднем) образовании. </w:t>
      </w:r>
    </w:p>
    <w:p w14:paraId="42276876" w14:textId="77777777" w:rsidR="00412A11" w:rsidRPr="00412A11" w:rsidRDefault="00412A11" w:rsidP="00412A11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подачи заявления для прохождения промежуточной аттестации не может быть менее </w:t>
      </w:r>
      <w:proofErr w:type="gramStart"/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 до</w:t>
      </w:r>
      <w:proofErr w:type="gramEnd"/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начала. </w:t>
      </w:r>
    </w:p>
    <w:p w14:paraId="7CDF5293" w14:textId="77777777" w:rsidR="00412A11" w:rsidRPr="00412A11" w:rsidRDefault="00412A11" w:rsidP="00412A11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заявления о прохождении промежуточной аттестации в качестве экстерна общеобразовательное учреждение обязано ознакомить экстерна, родителей (законных представителей) несовершеннолетних экстернов с настоящим Положением, уставом Школы, </w:t>
      </w:r>
    </w:p>
    <w:p w14:paraId="1E6FDE32" w14:textId="5BE0490E" w:rsidR="00412A11" w:rsidRPr="00412A11" w:rsidRDefault="00412A11" w:rsidP="00412A11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инвариантной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учебного плана образовательной организации.</w:t>
      </w:r>
    </w:p>
    <w:p w14:paraId="44ABE354" w14:textId="77777777" w:rsidR="00412A11" w:rsidRPr="00412A11" w:rsidRDefault="00412A11" w:rsidP="00412A11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иностранного языка осуществляется экстерном и указывается в заявлении о зачислении</w:t>
      </w:r>
      <w:r w:rsidRPr="00412A11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14:paraId="113CEC14" w14:textId="5C6AF883" w:rsidR="00412A11" w:rsidRPr="00412A11" w:rsidRDefault="00412A11" w:rsidP="00412A11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прохождения промежуточной аттестации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мнения родителей (законных представителей), в том числе исходя из темпа и последовательности изучения учебного материала.</w:t>
      </w:r>
    </w:p>
    <w:p w14:paraId="69397795" w14:textId="5ABF036E" w:rsidR="00412A11" w:rsidRPr="00412A11" w:rsidRDefault="00412A11" w:rsidP="00412A11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промежуточной аттестации по каждому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создается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состоящая из представителя администрации, учителя – предметника и ассистента. </w:t>
      </w:r>
    </w:p>
    <w:p w14:paraId="5CAD716F" w14:textId="77777777" w:rsidR="00412A11" w:rsidRPr="00412A11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и состав аттестационной комиссии утверждается директором школы не позднее, чем за две недели до начала экзаменов.</w:t>
      </w:r>
    </w:p>
    <w:p w14:paraId="04E59528" w14:textId="1B3A873D" w:rsidR="00412A11" w:rsidRPr="00412A11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Аттестационный материал определяются учителем-предметником и утверждаются на заседании методического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не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 чем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две недели до начала экзаменов.</w:t>
      </w:r>
    </w:p>
    <w:p w14:paraId="7697CD3C" w14:textId="77777777" w:rsidR="00412A11" w:rsidRPr="00EF49AA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экстернов отражается в протоколах экзаменов, которые подписываются всеми членами экзаменационной комиссии и утверждаются руководителем общеобразовательного учреждения. К протоколам прилагаются письменные материалы экзаменов.</w:t>
      </w:r>
    </w:p>
    <w:p w14:paraId="38A96F5B" w14:textId="77777777" w:rsidR="00412A11" w:rsidRPr="00412A11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Экстернам, прошедшим промежуточную аттестацию и не проходившим государственную итоговую аттестацию, выдается справка о промежуточной аттестации по установленной форме. </w:t>
      </w:r>
    </w:p>
    <w:p w14:paraId="5721D9F0" w14:textId="77777777" w:rsidR="00412A11" w:rsidRPr="00EF49AA" w:rsidRDefault="00412A11" w:rsidP="00EF49AA">
      <w:pPr>
        <w:pStyle w:val="a3"/>
        <w:numPr>
          <w:ilvl w:val="1"/>
          <w:numId w:val="1"/>
        </w:numPr>
        <w:tabs>
          <w:tab w:val="left" w:pos="993"/>
        </w:tabs>
        <w:spacing w:before="100" w:beforeAutospacing="1" w:after="100" w:afterAutospacing="1" w:line="240" w:lineRule="auto"/>
        <w:ind w:left="0" w:firstLine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Учащиеся, не прошедшие промежуточную аттестацию в форме экстерната, продолжают осваивать общеобразовательные программы в очной форме в установленном порядке. </w:t>
      </w:r>
    </w:p>
    <w:p w14:paraId="48B2AAE6" w14:textId="77777777" w:rsidR="00412A11" w:rsidRPr="00412A11" w:rsidRDefault="00412A11" w:rsidP="00412A11">
      <w:pPr>
        <w:pStyle w:val="a3"/>
        <w:spacing w:before="100" w:beforeAutospacing="1" w:after="100" w:afterAutospacing="1" w:line="240" w:lineRule="auto"/>
        <w:ind w:left="294"/>
        <w:jc w:val="both"/>
        <w:rPr>
          <w:rFonts w:ascii="Times New Roman" w:hAnsi="Times New Roman"/>
          <w:b/>
          <w:sz w:val="24"/>
          <w:szCs w:val="24"/>
        </w:rPr>
      </w:pPr>
      <w:r w:rsidRPr="00412A11">
        <w:rPr>
          <w:rFonts w:ascii="Arial" w:hAnsi="Arial" w:cs="Arial"/>
          <w:color w:val="111111"/>
          <w:sz w:val="24"/>
          <w:szCs w:val="24"/>
        </w:rPr>
        <w:br/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2A11">
        <w:rPr>
          <w:rFonts w:ascii="Times New Roman" w:hAnsi="Times New Roman"/>
          <w:b/>
          <w:sz w:val="24"/>
          <w:szCs w:val="24"/>
        </w:rPr>
        <w:t xml:space="preserve">3. Организация </w:t>
      </w:r>
      <w:r w:rsidRPr="00412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</w:t>
      </w:r>
      <w:r w:rsidRPr="00412A11">
        <w:rPr>
          <w:rFonts w:ascii="Times New Roman" w:hAnsi="Times New Roman"/>
          <w:b/>
          <w:sz w:val="24"/>
          <w:szCs w:val="24"/>
        </w:rPr>
        <w:t xml:space="preserve"> итоговой аттестации.</w:t>
      </w:r>
    </w:p>
    <w:p w14:paraId="095303D0" w14:textId="12EF3D1B" w:rsidR="00412A11" w:rsidRPr="00412A11" w:rsidRDefault="00412A11" w:rsidP="00412A1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возникновения образовательных отношений между экстерном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Школой являются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прохождении государственной итоговой аттестации в Школу и 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о</w:t>
      </w:r>
      <w:proofErr w:type="gramEnd"/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лица для прохождения  государственной итоговой аттестации.</w:t>
      </w:r>
    </w:p>
    <w:p w14:paraId="50C5F643" w14:textId="77777777" w:rsidR="00412A11" w:rsidRPr="00412A11" w:rsidRDefault="00412A11" w:rsidP="00412A1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прохождении государственной итоговой аттестации в качестве экстерна подается совершеннолетним гражданином лично или родителями (законными представителями) несовершеннолетнего гражданина.</w:t>
      </w:r>
    </w:p>
    <w:p w14:paraId="55854EEA" w14:textId="77777777" w:rsidR="00412A11" w:rsidRPr="00412A11" w:rsidRDefault="00412A11" w:rsidP="00412A1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допуске к государственной итоговой аттестации по образовательным программам основного общего образования принимается при условии:</w:t>
      </w:r>
    </w:p>
    <w:p w14:paraId="76315A65" w14:textId="562BF384" w:rsidR="00412A11" w:rsidRPr="00412A11" w:rsidRDefault="00412A11" w:rsidP="00412A1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получения учащимися отметок не ниже удовлетворительных на промежуточной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 проводимой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организацией, в которую они подали заявление, по всем учебным предметам 9 класса</w:t>
      </w:r>
    </w:p>
    <w:p w14:paraId="5E65CA67" w14:textId="77777777" w:rsidR="00412A11" w:rsidRPr="00412A11" w:rsidRDefault="00412A11" w:rsidP="00412A1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-   или предоставления документа, подтверждающего наличие отметок не ниже удовлетворительных по всем предметам инвариантной части учебного плана за 9 класс по итогам обучения в другом образовательном учреждении.</w:t>
      </w:r>
    </w:p>
    <w:p w14:paraId="0212B90C" w14:textId="706C4766" w:rsidR="00412A11" w:rsidRPr="00412A11" w:rsidRDefault="00412A11" w:rsidP="00412A1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допуске к государственной итоговой аттестации по образовательным программам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принимается при условии:</w:t>
      </w:r>
    </w:p>
    <w:p w14:paraId="2351BCDB" w14:textId="77777777" w:rsidR="00412A11" w:rsidRPr="00412A11" w:rsidRDefault="00412A11" w:rsidP="00412A1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получения учащимися отметок не ниже удовлетворительных на промежуточной аттестации, проводимой образовательной организацией, в которую они подали заявление, по всем учебным предметам 11 класса</w:t>
      </w:r>
    </w:p>
    <w:p w14:paraId="11C6D995" w14:textId="77777777" w:rsidR="00412A11" w:rsidRPr="00412A11" w:rsidRDefault="00412A11" w:rsidP="00412A1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или предоставления документа, подтверждающего наличие отметок не ниже удовлетворительных по всем предметам инвариантной части учебного плана за 11 класс по итогам обучения в другом образовательном учреждении.</w:t>
      </w:r>
    </w:p>
    <w:p w14:paraId="1495E034" w14:textId="77777777" w:rsidR="00412A11" w:rsidRPr="00412A11" w:rsidRDefault="00412A11" w:rsidP="00412A1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подачи заявления д</w:t>
      </w:r>
      <w:r w:rsidR="003E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прохождения государственной итоговой 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не может быть менее трех месяцев до ее начала. </w:t>
      </w:r>
    </w:p>
    <w:p w14:paraId="54C6F1C6" w14:textId="77777777" w:rsidR="00412A11" w:rsidRPr="00412A11" w:rsidRDefault="00412A11" w:rsidP="00412A1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12A11">
        <w:rPr>
          <w:rFonts w:ascii="Times New Roman" w:hAnsi="Times New Roman"/>
          <w:sz w:val="24"/>
          <w:szCs w:val="24"/>
        </w:rPr>
        <w:t xml:space="preserve">Порядок и формы проведения государственной итоговой аттестации по образовательным программам основного общего и среднего общего образования определяются приказом Министерства образования и науки Российской Федерации. </w:t>
      </w:r>
    </w:p>
    <w:p w14:paraId="6F360C53" w14:textId="77777777" w:rsidR="00412A11" w:rsidRPr="00412A11" w:rsidRDefault="00412A11" w:rsidP="00412A1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12A11">
        <w:rPr>
          <w:rFonts w:ascii="Times New Roman" w:hAnsi="Times New Roman"/>
          <w:sz w:val="24"/>
          <w:szCs w:val="24"/>
        </w:rPr>
        <w:t>Экстернам, прошедшим государственную итоговую аттестацию, выдается документ государственного образца об основном общем или среднем общем образовании. </w:t>
      </w:r>
    </w:p>
    <w:p w14:paraId="0783AC5D" w14:textId="77777777" w:rsidR="00412A11" w:rsidRPr="00412A11" w:rsidRDefault="00412A11" w:rsidP="00412A11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827F3" w14:textId="77777777" w:rsidR="00412A11" w:rsidRPr="00412A11" w:rsidRDefault="00412A11" w:rsidP="00412A11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19002" w14:textId="77777777" w:rsidR="00412A11" w:rsidRPr="00412A11" w:rsidRDefault="00412A11" w:rsidP="00412A1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A1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261E8ACC" w14:textId="77777777" w:rsidR="00412A11" w:rsidRPr="00412A11" w:rsidRDefault="00412A11" w:rsidP="00412A1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2A11">
        <w:rPr>
          <w:rFonts w:ascii="Times New Roman" w:hAnsi="Times New Roman"/>
          <w:sz w:val="24"/>
          <w:szCs w:val="24"/>
        </w:rPr>
        <w:t xml:space="preserve">Общеобразовательное учреждение по желанию экстернов может оказывать дополнительные платные образовательные услуги по подготовке экстернов к сдаче экзаменов. </w:t>
      </w:r>
    </w:p>
    <w:p w14:paraId="7CBF876D" w14:textId="61C156E6" w:rsidR="00412A11" w:rsidRPr="00412A11" w:rsidRDefault="00412A11" w:rsidP="00412A11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1">
        <w:rPr>
          <w:rFonts w:ascii="Times New Roman" w:hAnsi="Times New Roman"/>
          <w:sz w:val="24"/>
          <w:szCs w:val="24"/>
        </w:rPr>
        <w:t> 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EF204D"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промежуточной</w:t>
      </w:r>
      <w:r w:rsidRPr="0041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итоговой аттестации экстернами несет ответственность за обеспечение соответствующих академических прав экстернов.</w:t>
      </w:r>
    </w:p>
    <w:p w14:paraId="5ABB6033" w14:textId="77777777" w:rsidR="00412A11" w:rsidRPr="00412A11" w:rsidRDefault="00412A11" w:rsidP="00412A11">
      <w:pPr>
        <w:pStyle w:val="a3"/>
        <w:spacing w:before="100" w:beforeAutospacing="1" w:after="100" w:afterAutospacing="1" w:line="240" w:lineRule="auto"/>
        <w:ind w:left="294"/>
        <w:jc w:val="both"/>
        <w:rPr>
          <w:rFonts w:ascii="Times New Roman" w:hAnsi="Times New Roman"/>
          <w:sz w:val="24"/>
          <w:szCs w:val="24"/>
        </w:rPr>
      </w:pPr>
      <w:r w:rsidRPr="00412A11">
        <w:rPr>
          <w:rFonts w:ascii="Times New Roman" w:hAnsi="Times New Roman"/>
          <w:sz w:val="24"/>
          <w:szCs w:val="24"/>
        </w:rPr>
        <w:br/>
      </w:r>
    </w:p>
    <w:p w14:paraId="61666B41" w14:textId="77777777" w:rsidR="00D66B18" w:rsidRPr="00412A11" w:rsidRDefault="00D66B18">
      <w:pPr>
        <w:rPr>
          <w:sz w:val="24"/>
          <w:szCs w:val="24"/>
        </w:rPr>
      </w:pPr>
    </w:p>
    <w:sectPr w:rsidR="00D66B18" w:rsidRPr="00412A11" w:rsidSect="00666A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40B5" w14:textId="77777777" w:rsidR="00666ADD" w:rsidRDefault="00666ADD" w:rsidP="009F4D2E">
      <w:pPr>
        <w:spacing w:after="0" w:line="240" w:lineRule="auto"/>
      </w:pPr>
      <w:r>
        <w:separator/>
      </w:r>
    </w:p>
  </w:endnote>
  <w:endnote w:type="continuationSeparator" w:id="0">
    <w:p w14:paraId="380F1C01" w14:textId="77777777" w:rsidR="00666ADD" w:rsidRDefault="00666ADD" w:rsidP="009F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993463"/>
      <w:docPartObj>
        <w:docPartGallery w:val="Page Numbers (Bottom of Page)"/>
        <w:docPartUnique/>
      </w:docPartObj>
    </w:sdtPr>
    <w:sdtContent>
      <w:p w14:paraId="0FA77972" w14:textId="076A4EBA" w:rsidR="009F4D2E" w:rsidRDefault="009F4D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C17FB" w14:textId="77777777" w:rsidR="009F4D2E" w:rsidRDefault="009F4D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BD70" w14:textId="77777777" w:rsidR="00666ADD" w:rsidRDefault="00666ADD" w:rsidP="009F4D2E">
      <w:pPr>
        <w:spacing w:after="0" w:line="240" w:lineRule="auto"/>
      </w:pPr>
      <w:r>
        <w:separator/>
      </w:r>
    </w:p>
  </w:footnote>
  <w:footnote w:type="continuationSeparator" w:id="0">
    <w:p w14:paraId="4B5D3F4D" w14:textId="77777777" w:rsidR="00666ADD" w:rsidRDefault="00666ADD" w:rsidP="009F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268"/>
    <w:multiLevelType w:val="multilevel"/>
    <w:tmpl w:val="66E272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0A6527C"/>
    <w:multiLevelType w:val="hybridMultilevel"/>
    <w:tmpl w:val="3026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B723F"/>
    <w:multiLevelType w:val="hybridMultilevel"/>
    <w:tmpl w:val="ED2665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36B1A"/>
    <w:multiLevelType w:val="multilevel"/>
    <w:tmpl w:val="85BA9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345668882">
    <w:abstractNumId w:val="3"/>
  </w:num>
  <w:num w:numId="2" w16cid:durableId="1743480771">
    <w:abstractNumId w:val="0"/>
  </w:num>
  <w:num w:numId="3" w16cid:durableId="1241333279">
    <w:abstractNumId w:val="2"/>
  </w:num>
  <w:num w:numId="4" w16cid:durableId="206786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A11"/>
    <w:rsid w:val="00082922"/>
    <w:rsid w:val="000D528C"/>
    <w:rsid w:val="001026CC"/>
    <w:rsid w:val="00144389"/>
    <w:rsid w:val="00155D6A"/>
    <w:rsid w:val="00182727"/>
    <w:rsid w:val="0032320E"/>
    <w:rsid w:val="003E554A"/>
    <w:rsid w:val="00412A11"/>
    <w:rsid w:val="00443184"/>
    <w:rsid w:val="00461C6F"/>
    <w:rsid w:val="0050685B"/>
    <w:rsid w:val="005A1D15"/>
    <w:rsid w:val="00666ADD"/>
    <w:rsid w:val="00736BA8"/>
    <w:rsid w:val="0078507D"/>
    <w:rsid w:val="007C570B"/>
    <w:rsid w:val="008C692E"/>
    <w:rsid w:val="008F6A7B"/>
    <w:rsid w:val="00954848"/>
    <w:rsid w:val="00961E6C"/>
    <w:rsid w:val="009F4D2E"/>
    <w:rsid w:val="00A26F6F"/>
    <w:rsid w:val="00B82AA5"/>
    <w:rsid w:val="00C411CA"/>
    <w:rsid w:val="00C84078"/>
    <w:rsid w:val="00CA5511"/>
    <w:rsid w:val="00CE41ED"/>
    <w:rsid w:val="00D067BE"/>
    <w:rsid w:val="00D66B18"/>
    <w:rsid w:val="00D70A28"/>
    <w:rsid w:val="00D924E0"/>
    <w:rsid w:val="00DB2E7F"/>
    <w:rsid w:val="00E560F7"/>
    <w:rsid w:val="00EE0781"/>
    <w:rsid w:val="00EF204D"/>
    <w:rsid w:val="00EF49AA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2FE0"/>
  <w15:docId w15:val="{74DE65FC-44AE-46AC-9B4C-FD84AF6F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11"/>
    <w:pPr>
      <w:ind w:left="720"/>
      <w:contextualSpacing/>
    </w:pPr>
  </w:style>
  <w:style w:type="character" w:customStyle="1" w:styleId="apple-converted-space">
    <w:name w:val="apple-converted-space"/>
    <w:basedOn w:val="a0"/>
    <w:rsid w:val="00412A11"/>
  </w:style>
  <w:style w:type="table" w:styleId="a4">
    <w:name w:val="Table Grid"/>
    <w:basedOn w:val="a1"/>
    <w:uiPriority w:val="59"/>
    <w:rsid w:val="0010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Number"/>
    <w:basedOn w:val="a"/>
    <w:rsid w:val="00C84078"/>
    <w:pPr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144389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ahoma"/>
      <w:lang w:val="en-US"/>
    </w:rPr>
  </w:style>
  <w:style w:type="paragraph" w:styleId="a6">
    <w:name w:val="header"/>
    <w:basedOn w:val="a"/>
    <w:link w:val="a7"/>
    <w:uiPriority w:val="99"/>
    <w:unhideWhenUsed/>
    <w:rsid w:val="009F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D2E"/>
  </w:style>
  <w:style w:type="paragraph" w:styleId="a8">
    <w:name w:val="footer"/>
    <w:basedOn w:val="a"/>
    <w:link w:val="a9"/>
    <w:uiPriority w:val="99"/>
    <w:unhideWhenUsed/>
    <w:rsid w:val="009F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Бобкова</cp:lastModifiedBy>
  <cp:revision>25</cp:revision>
  <cp:lastPrinted>2019-01-28T08:15:00Z</cp:lastPrinted>
  <dcterms:created xsi:type="dcterms:W3CDTF">2014-02-02T17:37:00Z</dcterms:created>
  <dcterms:modified xsi:type="dcterms:W3CDTF">2024-03-19T18:43:00Z</dcterms:modified>
</cp:coreProperties>
</file>